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7F12D">
      <w:pPr>
        <w:spacing w:before="238" w:line="196" w:lineRule="auto"/>
        <w:ind w:left="3989" w:leftChars="153" w:hanging="3668" w:hangingChars="13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1"/>
          <w:sz w:val="28"/>
          <w:szCs w:val="28"/>
          <w:lang w:eastAsia="zh-CN"/>
        </w:rPr>
        <w:t>卫辉市庞寨乡人民政府2025年度河南省农村公益事业财政奖补普惠性项目</w:t>
      </w:r>
      <w:r>
        <w:rPr>
          <w:rFonts w:ascii="微软雅黑" w:hAnsi="微软雅黑" w:eastAsia="微软雅黑" w:cs="微软雅黑"/>
          <w:b/>
          <w:bCs/>
          <w:spacing w:val="1"/>
          <w:sz w:val="28"/>
          <w:szCs w:val="28"/>
        </w:rPr>
        <w:t>竞</w:t>
      </w:r>
      <w:r>
        <w:rPr>
          <w:rFonts w:ascii="微软雅黑" w:hAnsi="微软雅黑" w:eastAsia="微软雅黑" w:cs="微软雅黑"/>
          <w:b/>
          <w:bCs/>
          <w:sz w:val="28"/>
          <w:szCs w:val="28"/>
        </w:rPr>
        <w:t>争性谈判公告</w:t>
      </w:r>
    </w:p>
    <w:p w14:paraId="06AF3AAB">
      <w:pPr>
        <w:spacing w:before="90" w:line="197" w:lineRule="auto"/>
        <w:ind w:left="557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4"/>
          <w:sz w:val="22"/>
          <w:szCs w:val="22"/>
        </w:rPr>
        <w:t>项目概况</w:t>
      </w:r>
    </w:p>
    <w:p w14:paraId="33EA3ACE">
      <w:pPr>
        <w:spacing w:before="140" w:line="277" w:lineRule="auto"/>
        <w:ind w:left="125" w:right="224" w:firstLine="436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pacing w:val="2"/>
          <w:sz w:val="22"/>
          <w:szCs w:val="22"/>
          <w:lang w:eastAsia="zh-CN"/>
        </w:rPr>
        <w:t>卫辉市庞寨乡人民政府2025年度河南省农村公益事业财政奖补普惠性项目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的潜在供应商应在新乡市公共资源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z w:val="22"/>
          <w:szCs w:val="22"/>
        </w:rPr>
        <w:t>交易中心网获取采购文件，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并于</w:t>
      </w:r>
      <w:r>
        <w:rPr>
          <w:rFonts w:ascii="微软雅黑" w:hAnsi="微软雅黑" w:eastAsia="微软雅黑" w:cs="微软雅黑"/>
          <w:sz w:val="22"/>
          <w:szCs w:val="22"/>
        </w:rPr>
        <w:t xml:space="preserve"> 2025</w:t>
      </w:r>
      <w:r>
        <w:rPr>
          <w:rFonts w:ascii="微软雅黑" w:hAnsi="微软雅黑" w:eastAsia="微软雅黑" w:cs="微软雅黑"/>
          <w:spacing w:val="-1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spacing w:val="-22"/>
          <w:sz w:val="22"/>
          <w:szCs w:val="22"/>
          <w:lang w:val="en-US" w:eastAsia="zh-CN"/>
        </w:rPr>
        <w:t>8</w:t>
      </w:r>
      <w:r>
        <w:rPr>
          <w:rFonts w:ascii="微软雅黑" w:hAnsi="微软雅黑" w:eastAsia="微软雅黑" w:cs="微软雅黑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12</w:t>
      </w:r>
      <w:r>
        <w:rPr>
          <w:rFonts w:ascii="微软雅黑" w:hAnsi="微软雅黑" w:eastAsia="微软雅黑" w:cs="微软雅黑"/>
          <w:sz w:val="22"/>
          <w:szCs w:val="22"/>
        </w:rPr>
        <w:t>日8</w:t>
      </w:r>
      <w:r>
        <w:rPr>
          <w:rFonts w:ascii="微软雅黑" w:hAnsi="微软雅黑" w:eastAsia="微软雅黑" w:cs="微软雅黑"/>
          <w:spacing w:val="-1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z w:val="22"/>
          <w:szCs w:val="22"/>
        </w:rPr>
        <w:t>时</w:t>
      </w:r>
      <w:r>
        <w:rPr>
          <w:rFonts w:ascii="微软雅黑" w:hAnsi="微软雅黑" w:eastAsia="微软雅黑" w:cs="微软雅黑"/>
          <w:spacing w:val="-1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z w:val="22"/>
          <w:szCs w:val="22"/>
        </w:rPr>
        <w:t>30</w:t>
      </w:r>
      <w:r>
        <w:rPr>
          <w:rFonts w:ascii="微软雅黑" w:hAnsi="微软雅黑" w:eastAsia="微软雅黑" w:cs="微软雅黑"/>
          <w:spacing w:val="-3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z w:val="22"/>
          <w:szCs w:val="22"/>
        </w:rPr>
        <w:t>分（北京时间）前递交响应文件。</w:t>
      </w:r>
    </w:p>
    <w:p w14:paraId="02F3B27F">
      <w:pPr>
        <w:spacing w:before="1" w:line="196" w:lineRule="auto"/>
        <w:ind w:left="559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"/>
          <w:sz w:val="22"/>
          <w:szCs w:val="22"/>
        </w:rPr>
        <w:t>一、项目基本情况</w:t>
      </w:r>
    </w:p>
    <w:p w14:paraId="63D9F3E9">
      <w:pPr>
        <w:spacing w:before="140" w:line="197" w:lineRule="auto"/>
        <w:ind w:left="575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1"/>
          <w:sz w:val="22"/>
          <w:szCs w:val="22"/>
        </w:rPr>
        <w:t>1、项目编号：卫交采</w:t>
      </w:r>
      <w:r>
        <w:rPr>
          <w:rFonts w:hint="eastAsia" w:ascii="微软雅黑" w:hAnsi="微软雅黑" w:eastAsia="微软雅黑" w:cs="微软雅黑"/>
          <w:spacing w:val="-1"/>
          <w:sz w:val="22"/>
          <w:szCs w:val="22"/>
          <w:lang w:val="en-US" w:eastAsia="zh-CN"/>
        </w:rPr>
        <w:t>2025GT023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号</w:t>
      </w:r>
    </w:p>
    <w:p w14:paraId="23D33771">
      <w:pPr>
        <w:spacing w:before="126" w:line="197" w:lineRule="auto"/>
        <w:ind w:left="567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ascii="微软雅黑" w:hAnsi="微软雅黑" w:eastAsia="微软雅黑" w:cs="微软雅黑"/>
          <w:spacing w:val="1"/>
          <w:sz w:val="22"/>
          <w:szCs w:val="22"/>
        </w:rPr>
        <w:t>2、项目名称：</w:t>
      </w:r>
      <w:r>
        <w:rPr>
          <w:rFonts w:hint="eastAsia" w:ascii="微软雅黑" w:hAnsi="微软雅黑" w:eastAsia="微软雅黑" w:cs="微软雅黑"/>
          <w:spacing w:val="1"/>
          <w:sz w:val="22"/>
          <w:szCs w:val="22"/>
          <w:lang w:eastAsia="zh-CN"/>
        </w:rPr>
        <w:t>卫辉市庞寨乡人民政府2025年度河南省农村公益事业财政奖补普惠性项目</w:t>
      </w:r>
    </w:p>
    <w:p w14:paraId="3CD99930">
      <w:pPr>
        <w:spacing w:before="126" w:line="198" w:lineRule="auto"/>
        <w:ind w:left="571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1"/>
          <w:sz w:val="22"/>
          <w:szCs w:val="22"/>
        </w:rPr>
        <w:t>3、采购方式：竞争性谈判</w:t>
      </w:r>
    </w:p>
    <w:p w14:paraId="228397BC">
      <w:pPr>
        <w:spacing w:before="138" w:line="197" w:lineRule="auto"/>
        <w:ind w:left="55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4、预算金额：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545929.79</w:t>
      </w:r>
      <w:r>
        <w:rPr>
          <w:rFonts w:ascii="微软雅黑" w:hAnsi="微软雅黑" w:eastAsia="微软雅黑" w:cs="微软雅黑"/>
          <w:sz w:val="22"/>
          <w:szCs w:val="22"/>
        </w:rPr>
        <w:t xml:space="preserve"> 元</w:t>
      </w:r>
    </w:p>
    <w:p w14:paraId="74B9E2BF">
      <w:pPr>
        <w:spacing w:before="127" w:line="164" w:lineRule="auto"/>
        <w:ind w:left="559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最高限价：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545929.79</w:t>
      </w:r>
      <w:r>
        <w:rPr>
          <w:rFonts w:ascii="微软雅黑" w:hAnsi="微软雅黑" w:eastAsia="微软雅黑" w:cs="微软雅黑"/>
          <w:sz w:val="22"/>
          <w:szCs w:val="22"/>
        </w:rPr>
        <w:t xml:space="preserve"> 元</w:t>
      </w:r>
    </w:p>
    <w:tbl>
      <w:tblPr>
        <w:tblStyle w:val="10"/>
        <w:tblW w:w="94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675"/>
        <w:gridCol w:w="2114"/>
        <w:gridCol w:w="1469"/>
        <w:gridCol w:w="1470"/>
        <w:gridCol w:w="1469"/>
        <w:gridCol w:w="1477"/>
      </w:tblGrid>
      <w:tr w14:paraId="3D306A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757" w:type="dxa"/>
            <w:vAlign w:val="top"/>
          </w:tcPr>
          <w:p w14:paraId="7F0C399F">
            <w:pPr>
              <w:spacing w:line="305" w:lineRule="auto"/>
              <w:rPr>
                <w:rFonts w:ascii="Arial"/>
                <w:sz w:val="21"/>
              </w:rPr>
            </w:pPr>
          </w:p>
          <w:p w14:paraId="141A19D8">
            <w:pPr>
              <w:pStyle w:val="11"/>
              <w:spacing w:before="95" w:line="198" w:lineRule="auto"/>
              <w:ind w:left="152"/>
            </w:pPr>
            <w:r>
              <w:rPr>
                <w:spacing w:val="4"/>
              </w:rPr>
              <w:t>序号</w:t>
            </w:r>
          </w:p>
        </w:tc>
        <w:tc>
          <w:tcPr>
            <w:tcW w:w="675" w:type="dxa"/>
            <w:vAlign w:val="top"/>
          </w:tcPr>
          <w:p w14:paraId="52E88120">
            <w:pPr>
              <w:spacing w:line="306" w:lineRule="auto"/>
              <w:rPr>
                <w:rFonts w:ascii="Arial"/>
                <w:sz w:val="21"/>
              </w:rPr>
            </w:pPr>
          </w:p>
          <w:p w14:paraId="782BF5C6">
            <w:pPr>
              <w:pStyle w:val="11"/>
              <w:spacing w:before="95" w:line="201" w:lineRule="auto"/>
              <w:ind w:left="131"/>
            </w:pPr>
            <w:r>
              <w:rPr>
                <w:spacing w:val="4"/>
              </w:rPr>
              <w:t>包号</w:t>
            </w:r>
          </w:p>
        </w:tc>
        <w:tc>
          <w:tcPr>
            <w:tcW w:w="2114" w:type="dxa"/>
            <w:vAlign w:val="top"/>
          </w:tcPr>
          <w:p w14:paraId="2C8179BC">
            <w:pPr>
              <w:spacing w:line="306" w:lineRule="auto"/>
              <w:rPr>
                <w:rFonts w:ascii="Arial"/>
                <w:sz w:val="21"/>
              </w:rPr>
            </w:pPr>
          </w:p>
          <w:p w14:paraId="1E0F9A80">
            <w:pPr>
              <w:pStyle w:val="11"/>
              <w:spacing w:before="94" w:line="198" w:lineRule="auto"/>
              <w:ind w:left="733"/>
            </w:pPr>
            <w:r>
              <w:rPr>
                <w:spacing w:val="4"/>
              </w:rPr>
              <w:t>包名称</w:t>
            </w:r>
          </w:p>
        </w:tc>
        <w:tc>
          <w:tcPr>
            <w:tcW w:w="1469" w:type="dxa"/>
            <w:vAlign w:val="top"/>
          </w:tcPr>
          <w:p w14:paraId="7ED0667C">
            <w:pPr>
              <w:pStyle w:val="11"/>
              <w:spacing w:before="177" w:line="197" w:lineRule="auto"/>
              <w:ind w:left="406"/>
            </w:pPr>
            <w:r>
              <w:rPr>
                <w:spacing w:val="4"/>
              </w:rPr>
              <w:t>包预算</w:t>
            </w:r>
          </w:p>
          <w:p w14:paraId="33C80769">
            <w:pPr>
              <w:pStyle w:val="11"/>
              <w:spacing w:before="125" w:line="168" w:lineRule="auto"/>
              <w:ind w:left="384"/>
            </w:pPr>
            <w:r>
              <w:rPr>
                <w:spacing w:val="18"/>
              </w:rPr>
              <w:t>（元）</w:t>
            </w:r>
          </w:p>
        </w:tc>
        <w:tc>
          <w:tcPr>
            <w:tcW w:w="1470" w:type="dxa"/>
            <w:vAlign w:val="top"/>
          </w:tcPr>
          <w:p w14:paraId="25265777">
            <w:pPr>
              <w:pStyle w:val="11"/>
              <w:spacing w:before="178" w:line="197" w:lineRule="auto"/>
              <w:ind w:left="199"/>
            </w:pPr>
            <w:r>
              <w:rPr>
                <w:spacing w:val="3"/>
              </w:rPr>
              <w:t>包最高限价</w:t>
            </w:r>
          </w:p>
          <w:p w14:paraId="01BFE2B7">
            <w:pPr>
              <w:pStyle w:val="11"/>
              <w:spacing w:before="124" w:line="168" w:lineRule="auto"/>
              <w:ind w:left="387"/>
            </w:pPr>
            <w:r>
              <w:rPr>
                <w:spacing w:val="18"/>
              </w:rPr>
              <w:t>（元）</w:t>
            </w:r>
          </w:p>
        </w:tc>
        <w:tc>
          <w:tcPr>
            <w:tcW w:w="1469" w:type="dxa"/>
            <w:vAlign w:val="top"/>
          </w:tcPr>
          <w:p w14:paraId="776DBE9D">
            <w:pPr>
              <w:pStyle w:val="11"/>
              <w:spacing w:before="178" w:line="197" w:lineRule="auto"/>
              <w:ind w:left="185"/>
            </w:pPr>
            <w:r>
              <w:rPr>
                <w:spacing w:val="3"/>
              </w:rPr>
              <w:t>是否专门面</w:t>
            </w:r>
          </w:p>
          <w:p w14:paraId="795A0776">
            <w:pPr>
              <w:pStyle w:val="11"/>
              <w:spacing w:before="124" w:line="168" w:lineRule="auto"/>
              <w:ind w:left="202"/>
            </w:pPr>
            <w:r>
              <w:t>向中小企业</w:t>
            </w:r>
          </w:p>
        </w:tc>
        <w:tc>
          <w:tcPr>
            <w:tcW w:w="1477" w:type="dxa"/>
            <w:vAlign w:val="top"/>
          </w:tcPr>
          <w:p w14:paraId="4034CA24">
            <w:pPr>
              <w:pStyle w:val="11"/>
              <w:spacing w:before="177" w:line="197" w:lineRule="auto"/>
              <w:ind w:left="189"/>
            </w:pPr>
            <w:r>
              <w:rPr>
                <w:spacing w:val="3"/>
              </w:rPr>
              <w:t>采购预留金</w:t>
            </w:r>
          </w:p>
          <w:p w14:paraId="30E318E9">
            <w:pPr>
              <w:pStyle w:val="11"/>
              <w:spacing w:before="125" w:line="168" w:lineRule="auto"/>
              <w:ind w:left="392"/>
            </w:pPr>
            <w:r>
              <w:rPr>
                <w:spacing w:val="18"/>
              </w:rPr>
              <w:t>（元）</w:t>
            </w:r>
          </w:p>
        </w:tc>
      </w:tr>
      <w:tr w14:paraId="750526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757" w:type="dxa"/>
            <w:vAlign w:val="top"/>
          </w:tcPr>
          <w:p w14:paraId="666757D1"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 w14:paraId="63957A50">
            <w:pPr>
              <w:pStyle w:val="11"/>
              <w:spacing w:before="95" w:line="217" w:lineRule="auto"/>
              <w:ind w:left="320"/>
              <w:jc w:val="left"/>
            </w:pPr>
            <w:r>
              <w:t>1</w:t>
            </w:r>
          </w:p>
        </w:tc>
        <w:tc>
          <w:tcPr>
            <w:tcW w:w="675" w:type="dxa"/>
            <w:vAlign w:val="top"/>
          </w:tcPr>
          <w:p w14:paraId="285208C6"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 w14:paraId="0990E5D9">
            <w:pPr>
              <w:pStyle w:val="11"/>
              <w:spacing w:before="95" w:line="217" w:lineRule="auto"/>
              <w:ind w:left="299"/>
              <w:jc w:val="left"/>
            </w:pPr>
            <w:r>
              <w:t>1</w:t>
            </w:r>
          </w:p>
        </w:tc>
        <w:tc>
          <w:tcPr>
            <w:tcW w:w="2114" w:type="dxa"/>
            <w:vAlign w:val="top"/>
          </w:tcPr>
          <w:p w14:paraId="2AD09073">
            <w:pPr>
              <w:pStyle w:val="11"/>
              <w:spacing w:line="246" w:lineRule="exact"/>
              <w:ind w:left="178"/>
              <w:jc w:val="lef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卫辉市庞寨乡人民政府2025年度河南省农村公益事业财政奖补普惠性项目</w:t>
            </w:r>
          </w:p>
        </w:tc>
        <w:tc>
          <w:tcPr>
            <w:tcW w:w="1469" w:type="dxa"/>
            <w:vAlign w:val="top"/>
          </w:tcPr>
          <w:p w14:paraId="0A230D09"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 w14:paraId="5C03571C">
            <w:pPr>
              <w:pStyle w:val="11"/>
              <w:spacing w:before="95" w:line="215" w:lineRule="auto"/>
              <w:ind w:left="213"/>
              <w:jc w:val="lef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545929.79</w:t>
            </w:r>
          </w:p>
        </w:tc>
        <w:tc>
          <w:tcPr>
            <w:tcW w:w="1470" w:type="dxa"/>
            <w:vAlign w:val="top"/>
          </w:tcPr>
          <w:p w14:paraId="21C724B0"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 w14:paraId="62D62C6A">
            <w:pPr>
              <w:pStyle w:val="11"/>
              <w:spacing w:before="95" w:line="215" w:lineRule="auto"/>
              <w:ind w:left="216"/>
              <w:jc w:val="lef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545929.79</w:t>
            </w:r>
          </w:p>
        </w:tc>
        <w:tc>
          <w:tcPr>
            <w:tcW w:w="1469" w:type="dxa"/>
            <w:vAlign w:val="top"/>
          </w:tcPr>
          <w:p w14:paraId="0B64331A"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 w14:paraId="7798C2E8">
            <w:pPr>
              <w:pStyle w:val="11"/>
              <w:spacing w:before="94" w:line="197" w:lineRule="auto"/>
              <w:ind w:left="620"/>
              <w:jc w:val="left"/>
            </w:pPr>
            <w:r>
              <w:rPr>
                <w:spacing w:val="3"/>
              </w:rPr>
              <w:t>是</w:t>
            </w:r>
          </w:p>
        </w:tc>
        <w:tc>
          <w:tcPr>
            <w:tcW w:w="1477" w:type="dxa"/>
            <w:vAlign w:val="top"/>
          </w:tcPr>
          <w:p w14:paraId="09178009"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 w14:paraId="7DC65A73">
            <w:pPr>
              <w:pStyle w:val="11"/>
              <w:spacing w:before="95" w:line="215" w:lineRule="auto"/>
              <w:ind w:left="220"/>
              <w:jc w:val="lef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545929.79</w:t>
            </w:r>
          </w:p>
        </w:tc>
      </w:tr>
    </w:tbl>
    <w:p w14:paraId="2AE180DC">
      <w:pPr>
        <w:spacing w:before="177" w:line="198" w:lineRule="auto"/>
        <w:ind w:left="575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"/>
          <w:sz w:val="22"/>
          <w:szCs w:val="22"/>
        </w:rPr>
        <w:t>5、采购需求：</w:t>
      </w:r>
    </w:p>
    <w:p w14:paraId="2EE483B7">
      <w:pPr>
        <w:spacing w:before="124" w:line="193" w:lineRule="auto"/>
        <w:ind w:left="53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3"/>
          <w:sz w:val="22"/>
          <w:szCs w:val="22"/>
        </w:rPr>
        <w:t>（ 1 ）采购内容：工程量清单及图纸范围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内的全部内容。</w:t>
      </w:r>
    </w:p>
    <w:p w14:paraId="25EC5007">
      <w:pPr>
        <w:spacing w:before="146" w:line="193" w:lineRule="auto"/>
        <w:ind w:left="53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4"/>
          <w:sz w:val="22"/>
          <w:szCs w:val="22"/>
        </w:rPr>
        <w:t>（ 2 ）资金来源和落实情况：财政资金，已落实。</w:t>
      </w:r>
    </w:p>
    <w:p w14:paraId="1845036D">
      <w:pPr>
        <w:spacing w:before="132" w:line="193" w:lineRule="auto"/>
        <w:ind w:left="53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6"/>
          <w:sz w:val="22"/>
          <w:szCs w:val="22"/>
        </w:rPr>
        <w:t>（ 3 ）标包划分：1</w:t>
      </w:r>
      <w:r>
        <w:rPr>
          <w:rFonts w:ascii="微软雅黑" w:hAnsi="微软雅黑" w:eastAsia="微软雅黑" w:cs="微软雅黑"/>
          <w:spacing w:val="-13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6"/>
          <w:sz w:val="22"/>
          <w:szCs w:val="22"/>
        </w:rPr>
        <w:t>个标包</w:t>
      </w:r>
    </w:p>
    <w:p w14:paraId="3214EBC8">
      <w:pPr>
        <w:spacing w:before="132" w:line="193" w:lineRule="auto"/>
        <w:ind w:left="536"/>
        <w:rPr>
          <w:rFonts w:ascii="微软雅黑" w:hAnsi="微软雅黑" w:eastAsia="微软雅黑" w:cs="微软雅黑"/>
          <w:sz w:val="22"/>
          <w:szCs w:val="22"/>
          <w:highlight w:val="none"/>
        </w:rPr>
      </w:pPr>
      <w:r>
        <w:rPr>
          <w:rFonts w:ascii="微软雅黑" w:hAnsi="微软雅黑" w:eastAsia="微软雅黑" w:cs="微软雅黑"/>
          <w:spacing w:val="-11"/>
          <w:sz w:val="22"/>
          <w:szCs w:val="22"/>
        </w:rPr>
        <w:t>（ 4 ）</w:t>
      </w:r>
      <w:r>
        <w:rPr>
          <w:rFonts w:ascii="微软雅黑" w:hAnsi="微软雅黑" w:eastAsia="微软雅黑" w:cs="微软雅黑"/>
          <w:spacing w:val="-11"/>
          <w:sz w:val="22"/>
          <w:szCs w:val="22"/>
          <w:highlight w:val="none"/>
        </w:rPr>
        <w:t>工期：40</w:t>
      </w:r>
      <w:r>
        <w:rPr>
          <w:rFonts w:ascii="微软雅黑" w:hAnsi="微软雅黑" w:eastAsia="微软雅黑" w:cs="微软雅黑"/>
          <w:spacing w:val="44"/>
          <w:sz w:val="22"/>
          <w:szCs w:val="22"/>
          <w:highlight w:val="none"/>
        </w:rPr>
        <w:t xml:space="preserve"> </w:t>
      </w:r>
      <w:r>
        <w:rPr>
          <w:rFonts w:ascii="微软雅黑" w:hAnsi="微软雅黑" w:eastAsia="微软雅黑" w:cs="微软雅黑"/>
          <w:spacing w:val="-11"/>
          <w:sz w:val="22"/>
          <w:szCs w:val="22"/>
          <w:highlight w:val="none"/>
        </w:rPr>
        <w:t>日历天</w:t>
      </w:r>
    </w:p>
    <w:p w14:paraId="40270AC4">
      <w:pPr>
        <w:spacing w:before="147" w:line="193" w:lineRule="auto"/>
        <w:ind w:left="536"/>
        <w:rPr>
          <w:rFonts w:ascii="微软雅黑" w:hAnsi="微软雅黑" w:eastAsia="微软雅黑" w:cs="微软雅黑"/>
          <w:sz w:val="22"/>
          <w:szCs w:val="22"/>
          <w:highlight w:val="none"/>
        </w:rPr>
      </w:pPr>
      <w:r>
        <w:rPr>
          <w:rFonts w:ascii="微软雅黑" w:hAnsi="微软雅黑" w:eastAsia="微软雅黑" w:cs="微软雅黑"/>
          <w:spacing w:val="-3"/>
          <w:sz w:val="22"/>
          <w:szCs w:val="22"/>
          <w:highlight w:val="none"/>
        </w:rPr>
        <w:t>（ 5 ）质量：符合国家现行有关施工质量验收</w:t>
      </w:r>
      <w:r>
        <w:rPr>
          <w:rFonts w:ascii="微软雅黑" w:hAnsi="微软雅黑" w:eastAsia="微软雅黑" w:cs="微软雅黑"/>
          <w:spacing w:val="-4"/>
          <w:sz w:val="22"/>
          <w:szCs w:val="22"/>
          <w:highlight w:val="none"/>
        </w:rPr>
        <w:t>规范标准，质量合格。</w:t>
      </w:r>
    </w:p>
    <w:p w14:paraId="788FE391">
      <w:pPr>
        <w:spacing w:before="132" w:line="197" w:lineRule="auto"/>
        <w:ind w:left="569"/>
        <w:rPr>
          <w:rFonts w:ascii="微软雅黑" w:hAnsi="微软雅黑" w:eastAsia="微软雅黑" w:cs="微软雅黑"/>
          <w:sz w:val="22"/>
          <w:szCs w:val="22"/>
          <w:highlight w:val="none"/>
        </w:rPr>
      </w:pPr>
      <w:r>
        <w:rPr>
          <w:rFonts w:ascii="微软雅黑" w:hAnsi="微软雅黑" w:eastAsia="微软雅黑" w:cs="微软雅黑"/>
          <w:spacing w:val="-3"/>
          <w:sz w:val="22"/>
          <w:szCs w:val="22"/>
          <w:highlight w:val="none"/>
        </w:rPr>
        <w:t>6、合同履行期限：40</w:t>
      </w:r>
      <w:r>
        <w:rPr>
          <w:rFonts w:ascii="微软雅黑" w:hAnsi="微软雅黑" w:eastAsia="微软雅黑" w:cs="微软雅黑"/>
          <w:spacing w:val="41"/>
          <w:w w:val="101"/>
          <w:sz w:val="22"/>
          <w:szCs w:val="22"/>
          <w:highlight w:val="none"/>
        </w:rPr>
        <w:t xml:space="preserve"> </w:t>
      </w:r>
      <w:r>
        <w:rPr>
          <w:rFonts w:ascii="微软雅黑" w:hAnsi="微软雅黑" w:eastAsia="微软雅黑" w:cs="微软雅黑"/>
          <w:spacing w:val="-3"/>
          <w:sz w:val="22"/>
          <w:szCs w:val="22"/>
          <w:highlight w:val="none"/>
        </w:rPr>
        <w:t>日历天。</w:t>
      </w:r>
    </w:p>
    <w:p w14:paraId="40703B15">
      <w:pPr>
        <w:spacing w:before="125" w:line="197" w:lineRule="auto"/>
        <w:ind w:left="56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7、本项目是否接受联合体投标：否</w:t>
      </w:r>
    </w:p>
    <w:p w14:paraId="5833A03E">
      <w:pPr>
        <w:spacing w:before="142" w:line="197" w:lineRule="auto"/>
        <w:ind w:left="567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8、是否接受进口产品：否</w:t>
      </w:r>
    </w:p>
    <w:p w14:paraId="437534BD">
      <w:pPr>
        <w:spacing w:before="126" w:line="197" w:lineRule="auto"/>
        <w:ind w:left="567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9、是否专门面向中小企业：是</w:t>
      </w:r>
    </w:p>
    <w:p w14:paraId="6EDB9CF5">
      <w:pPr>
        <w:spacing w:before="126" w:line="197" w:lineRule="auto"/>
        <w:ind w:left="562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pacing w:val="2"/>
          <w:sz w:val="22"/>
          <w:szCs w:val="22"/>
          <w:lang w:val="en-US" w:eastAsia="zh-CN"/>
        </w:rPr>
        <w:t>二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、申请人资格要求：</w:t>
      </w:r>
    </w:p>
    <w:p w14:paraId="689A1EE9">
      <w:pPr>
        <w:spacing w:before="139" w:line="197" w:lineRule="auto"/>
        <w:ind w:left="575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1、满足《中华人民共和国政府采购法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》第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二十二</w:t>
      </w:r>
      <w:r>
        <w:rPr>
          <w:rFonts w:ascii="微软雅黑" w:hAnsi="微软雅黑" w:eastAsia="微软雅黑" w:cs="微软雅黑"/>
          <w:sz w:val="22"/>
          <w:szCs w:val="22"/>
        </w:rPr>
        <w:t>条规定</w:t>
      </w:r>
      <w:r>
        <w:rPr>
          <w:rFonts w:ascii="微软雅黑" w:hAnsi="微软雅黑" w:eastAsia="微软雅黑" w:cs="微软雅黑"/>
          <w:spacing w:val="-1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z w:val="22"/>
          <w:szCs w:val="22"/>
        </w:rPr>
        <w:t>；</w:t>
      </w:r>
    </w:p>
    <w:p w14:paraId="382B6129">
      <w:pPr>
        <w:spacing w:before="127" w:line="253" w:lineRule="auto"/>
        <w:ind w:left="122" w:right="219" w:firstLine="445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1"/>
          <w:sz w:val="22"/>
          <w:szCs w:val="22"/>
        </w:rPr>
        <w:t>2、落实政府采购政策需满足的资格要求：本项目落实节约能源、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保护环境、扶持</w:t>
      </w:r>
      <w:r>
        <w:rPr>
          <w:rFonts w:hint="eastAsia" w:ascii="微软雅黑" w:hAnsi="微软雅黑" w:eastAsia="微软雅黑" w:cs="微软雅黑"/>
          <w:spacing w:val="-2"/>
          <w:sz w:val="22"/>
          <w:szCs w:val="22"/>
          <w:lang w:eastAsia="zh-CN"/>
        </w:rPr>
        <w:t>不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发达地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区和少数民族地区、促进小微企业、监狱企业及残疾人福利企业发展等相关政府采购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政策。本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项目专门面向中小微企业采购</w:t>
      </w:r>
      <w:r>
        <w:rPr>
          <w:rFonts w:ascii="微软雅黑" w:hAnsi="微软雅黑" w:eastAsia="微软雅黑" w:cs="微软雅黑"/>
          <w:spacing w:val="-1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；</w:t>
      </w:r>
    </w:p>
    <w:p w14:paraId="7F9EF4A8">
      <w:pPr>
        <w:spacing w:line="253" w:lineRule="auto"/>
        <w:rPr>
          <w:rFonts w:ascii="微软雅黑" w:hAnsi="微软雅黑" w:eastAsia="微软雅黑" w:cs="微软雅黑"/>
          <w:sz w:val="22"/>
          <w:szCs w:val="22"/>
        </w:rPr>
        <w:sectPr>
          <w:footerReference r:id="rId5" w:type="default"/>
          <w:pgSz w:w="11910" w:h="16845"/>
          <w:pgMar w:top="1202" w:right="1171" w:bottom="1170" w:left="1291" w:header="0" w:footer="942" w:gutter="0"/>
          <w:pgNumType w:fmt="decimal"/>
          <w:cols w:space="720" w:num="1"/>
        </w:sectPr>
      </w:pPr>
    </w:p>
    <w:p w14:paraId="4960DC98">
      <w:pPr>
        <w:spacing w:before="156" w:line="197" w:lineRule="auto"/>
        <w:ind w:left="45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"/>
          <w:sz w:val="22"/>
          <w:szCs w:val="22"/>
        </w:rPr>
        <w:t>3、本项目的特定资格要求：</w:t>
      </w:r>
    </w:p>
    <w:p w14:paraId="7E7C2C05">
      <w:pPr>
        <w:spacing w:before="141" w:line="237" w:lineRule="auto"/>
        <w:ind w:left="2" w:right="110" w:firstLine="412"/>
        <w:rPr>
          <w:rFonts w:ascii="微软雅黑" w:hAnsi="微软雅黑" w:eastAsia="微软雅黑" w:cs="微软雅黑"/>
          <w:sz w:val="22"/>
          <w:szCs w:val="22"/>
          <w:highlight w:val="none"/>
        </w:rPr>
      </w:pPr>
      <w:r>
        <w:rPr>
          <w:rFonts w:ascii="微软雅黑" w:hAnsi="微软雅黑" w:eastAsia="微软雅黑" w:cs="微软雅黑"/>
          <w:spacing w:val="-5"/>
          <w:sz w:val="22"/>
          <w:szCs w:val="22"/>
        </w:rPr>
        <w:t>（ 1 ）</w:t>
      </w:r>
      <w:r>
        <w:rPr>
          <w:rFonts w:ascii="微软雅黑" w:hAnsi="微软雅黑" w:eastAsia="微软雅黑" w:cs="微软雅黑"/>
          <w:spacing w:val="-5"/>
          <w:sz w:val="22"/>
          <w:szCs w:val="22"/>
          <w:highlight w:val="none"/>
        </w:rPr>
        <w:t>供应商须具有市政公用工程施工总承包叁级及以上资质 ，</w:t>
      </w:r>
      <w:r>
        <w:rPr>
          <w:rFonts w:hint="eastAsia" w:ascii="微软雅黑" w:hAnsi="微软雅黑" w:eastAsia="微软雅黑" w:cs="微软雅黑"/>
          <w:spacing w:val="-5"/>
          <w:sz w:val="22"/>
          <w:szCs w:val="22"/>
          <w:highlight w:val="none"/>
          <w:lang w:eastAsia="zh-CN"/>
        </w:rPr>
        <w:t>并</w:t>
      </w:r>
      <w:r>
        <w:rPr>
          <w:rFonts w:ascii="微软雅黑" w:hAnsi="微软雅黑" w:eastAsia="微软雅黑" w:cs="微软雅黑"/>
          <w:spacing w:val="-5"/>
          <w:sz w:val="22"/>
          <w:szCs w:val="22"/>
          <w:highlight w:val="none"/>
        </w:rPr>
        <w:t>具有有效的安</w:t>
      </w:r>
      <w:r>
        <w:rPr>
          <w:rFonts w:ascii="微软雅黑" w:hAnsi="微软雅黑" w:eastAsia="微软雅黑" w:cs="微软雅黑"/>
          <w:spacing w:val="-6"/>
          <w:sz w:val="22"/>
          <w:szCs w:val="22"/>
          <w:highlight w:val="none"/>
        </w:rPr>
        <w:t>全生产</w:t>
      </w:r>
      <w:r>
        <w:rPr>
          <w:rFonts w:hint="eastAsia" w:ascii="微软雅黑" w:hAnsi="微软雅黑" w:eastAsia="微软雅黑" w:cs="微软雅黑"/>
          <w:spacing w:val="-6"/>
          <w:sz w:val="22"/>
          <w:szCs w:val="22"/>
          <w:highlight w:val="none"/>
          <w:lang w:eastAsia="zh-CN"/>
        </w:rPr>
        <w:t>许可证</w:t>
      </w:r>
      <w:r>
        <w:rPr>
          <w:rFonts w:ascii="微软雅黑" w:hAnsi="微软雅黑" w:eastAsia="微软雅黑" w:cs="微软雅黑"/>
          <w:spacing w:val="9"/>
          <w:sz w:val="22"/>
          <w:szCs w:val="22"/>
          <w:highlight w:val="none"/>
        </w:rPr>
        <w:t>；</w:t>
      </w:r>
    </w:p>
    <w:p w14:paraId="617EDEB0">
      <w:pPr>
        <w:spacing w:before="127" w:line="268" w:lineRule="auto"/>
        <w:ind w:firstLine="415"/>
        <w:rPr>
          <w:rFonts w:ascii="微软雅黑" w:hAnsi="微软雅黑" w:eastAsia="微软雅黑" w:cs="微软雅黑"/>
          <w:sz w:val="22"/>
          <w:szCs w:val="22"/>
          <w:highlight w:val="none"/>
        </w:rPr>
      </w:pPr>
      <w:r>
        <w:rPr>
          <w:rFonts w:ascii="微软雅黑" w:hAnsi="微软雅黑" w:eastAsia="微软雅黑" w:cs="微软雅黑"/>
          <w:spacing w:val="-5"/>
          <w:sz w:val="22"/>
          <w:szCs w:val="22"/>
          <w:highlight w:val="none"/>
        </w:rPr>
        <w:t>（ 2 ）拟派项目经理具有市政公用工程专业</w:t>
      </w:r>
      <w:r>
        <w:rPr>
          <w:rFonts w:hint="eastAsia" w:ascii="微软雅黑" w:hAnsi="微软雅黑" w:eastAsia="微软雅黑" w:cs="微软雅黑"/>
          <w:spacing w:val="-5"/>
          <w:sz w:val="22"/>
          <w:szCs w:val="22"/>
          <w:highlight w:val="none"/>
          <w:lang w:val="en-US" w:eastAsia="zh-CN"/>
        </w:rPr>
        <w:t>二</w:t>
      </w:r>
      <w:r>
        <w:rPr>
          <w:rFonts w:ascii="微软雅黑" w:hAnsi="微软雅黑" w:eastAsia="微软雅黑" w:cs="微软雅黑"/>
          <w:spacing w:val="-5"/>
          <w:sz w:val="22"/>
          <w:szCs w:val="22"/>
          <w:highlight w:val="none"/>
        </w:rPr>
        <w:t>级及以上注册建造师证书 ，</w:t>
      </w:r>
      <w:r>
        <w:rPr>
          <w:rFonts w:hint="eastAsia" w:ascii="微软雅黑" w:hAnsi="微软雅黑" w:eastAsia="微软雅黑" w:cs="微软雅黑"/>
          <w:spacing w:val="-5"/>
          <w:sz w:val="22"/>
          <w:szCs w:val="22"/>
          <w:highlight w:val="none"/>
          <w:lang w:eastAsia="zh-CN"/>
        </w:rPr>
        <w:t>并</w:t>
      </w:r>
      <w:r>
        <w:rPr>
          <w:rFonts w:ascii="微软雅黑" w:hAnsi="微软雅黑" w:eastAsia="微软雅黑" w:cs="微软雅黑"/>
          <w:spacing w:val="-5"/>
          <w:sz w:val="22"/>
          <w:szCs w:val="22"/>
          <w:highlight w:val="none"/>
        </w:rPr>
        <w:t>具有</w:t>
      </w:r>
      <w:r>
        <w:rPr>
          <w:rFonts w:ascii="微软雅黑" w:hAnsi="微软雅黑" w:eastAsia="微软雅黑" w:cs="微软雅黑"/>
          <w:spacing w:val="-6"/>
          <w:sz w:val="22"/>
          <w:szCs w:val="22"/>
          <w:highlight w:val="none"/>
        </w:rPr>
        <w:t>有效的安全</w:t>
      </w:r>
      <w:r>
        <w:rPr>
          <w:rFonts w:ascii="微软雅黑" w:hAnsi="微软雅黑" w:eastAsia="微软雅黑" w:cs="微软雅黑"/>
          <w:sz w:val="22"/>
          <w:szCs w:val="22"/>
          <w:highlight w:val="none"/>
        </w:rPr>
        <w:t xml:space="preserve">   </w:t>
      </w:r>
      <w:r>
        <w:rPr>
          <w:rFonts w:ascii="微软雅黑" w:hAnsi="微软雅黑" w:eastAsia="微软雅黑" w:cs="微软雅黑"/>
          <w:spacing w:val="2"/>
          <w:sz w:val="22"/>
          <w:szCs w:val="22"/>
          <w:highlight w:val="none"/>
        </w:rPr>
        <w:t>生产考核合格证。拟投入本工程的项目经理</w:t>
      </w:r>
      <w:r>
        <w:rPr>
          <w:rFonts w:hint="eastAsia" w:ascii="微软雅黑" w:hAnsi="微软雅黑" w:eastAsia="微软雅黑" w:cs="微软雅黑"/>
          <w:spacing w:val="2"/>
          <w:sz w:val="22"/>
          <w:szCs w:val="22"/>
          <w:highlight w:val="none"/>
          <w:lang w:val="en-US" w:eastAsia="zh-CN"/>
        </w:rPr>
        <w:t>不</w:t>
      </w:r>
      <w:r>
        <w:rPr>
          <w:rFonts w:ascii="微软雅黑" w:hAnsi="微软雅黑" w:eastAsia="微软雅黑" w:cs="微软雅黑"/>
          <w:spacing w:val="2"/>
          <w:sz w:val="22"/>
          <w:szCs w:val="22"/>
          <w:highlight w:val="none"/>
        </w:rPr>
        <w:t>得同时在两个及以上的建设工程项目</w:t>
      </w:r>
      <w:r>
        <w:rPr>
          <w:rFonts w:hint="eastAsia" w:ascii="微软雅黑" w:hAnsi="微软雅黑" w:eastAsia="微软雅黑" w:cs="微软雅黑"/>
          <w:spacing w:val="2"/>
          <w:sz w:val="22"/>
          <w:szCs w:val="22"/>
          <w:highlight w:val="none"/>
          <w:lang w:val="en-US" w:eastAsia="zh-CN"/>
        </w:rPr>
        <w:t>任</w:t>
      </w:r>
      <w:r>
        <w:rPr>
          <w:rFonts w:ascii="微软雅黑" w:hAnsi="微软雅黑" w:eastAsia="微软雅黑" w:cs="微软雅黑"/>
          <w:spacing w:val="2"/>
          <w:sz w:val="22"/>
          <w:szCs w:val="22"/>
          <w:highlight w:val="none"/>
        </w:rPr>
        <w:t>职</w:t>
      </w:r>
      <w:r>
        <w:rPr>
          <w:rFonts w:ascii="微软雅黑" w:hAnsi="微软雅黑" w:eastAsia="微软雅黑" w:cs="微软雅黑"/>
          <w:spacing w:val="1"/>
          <w:sz w:val="22"/>
          <w:szCs w:val="22"/>
          <w:highlight w:val="none"/>
        </w:rPr>
        <w:t>，</w:t>
      </w:r>
      <w:r>
        <w:rPr>
          <w:rFonts w:hint="eastAsia" w:ascii="微软雅黑" w:hAnsi="微软雅黑" w:eastAsia="微软雅黑" w:cs="微软雅黑"/>
          <w:spacing w:val="1"/>
          <w:sz w:val="22"/>
          <w:szCs w:val="22"/>
          <w:highlight w:val="none"/>
          <w:lang w:eastAsia="zh-CN"/>
        </w:rPr>
        <w:t>并</w:t>
      </w:r>
      <w:r>
        <w:rPr>
          <w:rFonts w:ascii="微软雅黑" w:hAnsi="微软雅黑" w:eastAsia="微软雅黑" w:cs="微软雅黑"/>
          <w:spacing w:val="1"/>
          <w:sz w:val="22"/>
          <w:szCs w:val="22"/>
          <w:highlight w:val="none"/>
        </w:rPr>
        <w:t>出</w:t>
      </w:r>
      <w:r>
        <w:rPr>
          <w:rFonts w:ascii="微软雅黑" w:hAnsi="微软雅黑" w:eastAsia="微软雅黑" w:cs="微软雅黑"/>
          <w:sz w:val="22"/>
          <w:szCs w:val="22"/>
          <w:highlight w:val="none"/>
        </w:rPr>
        <w:t xml:space="preserve">   </w:t>
      </w:r>
      <w:r>
        <w:rPr>
          <w:rFonts w:ascii="微软雅黑" w:hAnsi="微软雅黑" w:eastAsia="微软雅黑" w:cs="微软雅黑"/>
          <w:spacing w:val="2"/>
          <w:sz w:val="22"/>
          <w:szCs w:val="22"/>
          <w:highlight w:val="none"/>
        </w:rPr>
        <w:t>具无在建工程承诺书（合同工程已完工或变更手续齐全以及其他符合规定情形的，应在响应文</w:t>
      </w:r>
      <w:r>
        <w:rPr>
          <w:rFonts w:ascii="微软雅黑" w:hAnsi="微软雅黑" w:eastAsia="微软雅黑" w:cs="微软雅黑"/>
          <w:sz w:val="22"/>
          <w:szCs w:val="22"/>
          <w:highlight w:val="none"/>
        </w:rPr>
        <w:t xml:space="preserve">  </w:t>
      </w:r>
      <w:r>
        <w:rPr>
          <w:rFonts w:ascii="微软雅黑" w:hAnsi="微软雅黑" w:eastAsia="微软雅黑" w:cs="微软雅黑"/>
          <w:spacing w:val="1"/>
          <w:sz w:val="22"/>
          <w:szCs w:val="22"/>
          <w:highlight w:val="none"/>
        </w:rPr>
        <w:t>件中提供相应证明材料，可视为无在建工程，投标截止时间后提供的</w:t>
      </w:r>
      <w:r>
        <w:rPr>
          <w:rFonts w:hint="eastAsia" w:ascii="微软雅黑" w:hAnsi="微软雅黑" w:eastAsia="微软雅黑" w:cs="微软雅黑"/>
          <w:spacing w:val="1"/>
          <w:sz w:val="22"/>
          <w:szCs w:val="22"/>
          <w:highlight w:val="none"/>
          <w:lang w:val="en-US" w:eastAsia="zh-CN"/>
        </w:rPr>
        <w:t>不</w:t>
      </w:r>
      <w:r>
        <w:rPr>
          <w:rFonts w:ascii="微软雅黑" w:hAnsi="微软雅黑" w:eastAsia="微软雅黑" w:cs="微软雅黑"/>
          <w:spacing w:val="1"/>
          <w:sz w:val="22"/>
          <w:szCs w:val="22"/>
          <w:highlight w:val="none"/>
        </w:rPr>
        <w:t>予认可</w:t>
      </w:r>
      <w:r>
        <w:rPr>
          <w:rFonts w:ascii="微软雅黑" w:hAnsi="微软雅黑" w:eastAsia="微软雅黑" w:cs="微软雅黑"/>
          <w:spacing w:val="-5"/>
          <w:sz w:val="22"/>
          <w:szCs w:val="22"/>
          <w:highlight w:val="none"/>
        </w:rPr>
        <w:t>）</w:t>
      </w:r>
      <w:r>
        <w:rPr>
          <w:rFonts w:ascii="微软雅黑" w:hAnsi="微软雅黑" w:eastAsia="微软雅黑" w:cs="微软雅黑"/>
          <w:spacing w:val="-15"/>
          <w:sz w:val="22"/>
          <w:szCs w:val="22"/>
          <w:highlight w:val="none"/>
        </w:rPr>
        <w:t xml:space="preserve"> </w:t>
      </w:r>
      <w:r>
        <w:rPr>
          <w:rFonts w:ascii="微软雅黑" w:hAnsi="微软雅黑" w:eastAsia="微软雅黑" w:cs="微软雅黑"/>
          <w:spacing w:val="-5"/>
          <w:sz w:val="22"/>
          <w:szCs w:val="22"/>
          <w:highlight w:val="none"/>
        </w:rPr>
        <w:t>，</w:t>
      </w:r>
      <w:r>
        <w:rPr>
          <w:rFonts w:ascii="微软雅黑" w:hAnsi="微软雅黑" w:eastAsia="微软雅黑" w:cs="微软雅黑"/>
          <w:spacing w:val="1"/>
          <w:sz w:val="22"/>
          <w:szCs w:val="22"/>
          <w:highlight w:val="none"/>
        </w:rPr>
        <w:t>本项目实行</w:t>
      </w:r>
      <w:r>
        <w:rPr>
          <w:rFonts w:ascii="微软雅黑" w:hAnsi="微软雅黑" w:eastAsia="微软雅黑" w:cs="微软雅黑"/>
          <w:sz w:val="22"/>
          <w:szCs w:val="22"/>
          <w:highlight w:val="none"/>
        </w:rPr>
        <w:t xml:space="preserve">   </w:t>
      </w:r>
      <w:r>
        <w:rPr>
          <w:rFonts w:ascii="微软雅黑" w:hAnsi="微软雅黑" w:eastAsia="微软雅黑" w:cs="微软雅黑"/>
          <w:spacing w:val="2"/>
          <w:sz w:val="22"/>
          <w:szCs w:val="22"/>
          <w:highlight w:val="none"/>
        </w:rPr>
        <w:t>项目经理实名制，建设工期内项目经理必须保证在本工程开展工作，原则上</w:t>
      </w:r>
      <w:r>
        <w:rPr>
          <w:rFonts w:hint="eastAsia" w:ascii="微软雅黑" w:hAnsi="微软雅黑" w:eastAsia="微软雅黑" w:cs="微软雅黑"/>
          <w:spacing w:val="2"/>
          <w:sz w:val="22"/>
          <w:szCs w:val="22"/>
          <w:highlight w:val="none"/>
          <w:lang w:val="en-US" w:eastAsia="zh-CN"/>
        </w:rPr>
        <w:t>不</w:t>
      </w:r>
      <w:r>
        <w:rPr>
          <w:rFonts w:ascii="微软雅黑" w:hAnsi="微软雅黑" w:eastAsia="微软雅黑" w:cs="微软雅黑"/>
          <w:spacing w:val="2"/>
          <w:sz w:val="22"/>
          <w:szCs w:val="22"/>
          <w:highlight w:val="none"/>
        </w:rPr>
        <w:t>允许变更，如有</w:t>
      </w:r>
      <w:r>
        <w:rPr>
          <w:rFonts w:ascii="微软雅黑" w:hAnsi="微软雅黑" w:eastAsia="微软雅黑" w:cs="微软雅黑"/>
          <w:spacing w:val="1"/>
          <w:sz w:val="22"/>
          <w:szCs w:val="22"/>
          <w:highlight w:val="none"/>
        </w:rPr>
        <w:t xml:space="preserve">  </w:t>
      </w:r>
      <w:r>
        <w:rPr>
          <w:rFonts w:ascii="微软雅黑" w:hAnsi="微软雅黑" w:eastAsia="微软雅黑" w:cs="微软雅黑"/>
          <w:spacing w:val="-1"/>
          <w:sz w:val="22"/>
          <w:szCs w:val="22"/>
          <w:highlight w:val="none"/>
        </w:rPr>
        <w:t>特殊原因确需变更的，请遵照《河南省规范项目经理和项目总监</w:t>
      </w:r>
      <w:r>
        <w:rPr>
          <w:rFonts w:hint="eastAsia" w:ascii="微软雅黑" w:hAnsi="微软雅黑" w:eastAsia="微软雅黑" w:cs="微软雅黑"/>
          <w:spacing w:val="-1"/>
          <w:sz w:val="22"/>
          <w:szCs w:val="22"/>
          <w:highlight w:val="none"/>
          <w:lang w:eastAsia="zh-CN"/>
        </w:rPr>
        <w:t>任</w:t>
      </w:r>
      <w:r>
        <w:rPr>
          <w:rFonts w:ascii="微软雅黑" w:hAnsi="微软雅黑" w:eastAsia="微软雅黑" w:cs="微软雅黑"/>
          <w:spacing w:val="-1"/>
          <w:sz w:val="22"/>
          <w:szCs w:val="22"/>
          <w:highlight w:val="none"/>
        </w:rPr>
        <w:t>职行为的若干规定（试行）》</w:t>
      </w:r>
      <w:r>
        <w:rPr>
          <w:rFonts w:ascii="微软雅黑" w:hAnsi="微软雅黑" w:eastAsia="微软雅黑" w:cs="微软雅黑"/>
          <w:spacing w:val="12"/>
          <w:sz w:val="22"/>
          <w:szCs w:val="22"/>
          <w:highlight w:val="none"/>
        </w:rPr>
        <w:t xml:space="preserve"> </w:t>
      </w:r>
      <w:r>
        <w:rPr>
          <w:rFonts w:ascii="微软雅黑" w:hAnsi="微软雅黑" w:eastAsia="微软雅黑" w:cs="微软雅黑"/>
          <w:spacing w:val="9"/>
          <w:sz w:val="22"/>
          <w:szCs w:val="22"/>
          <w:highlight w:val="none"/>
        </w:rPr>
        <w:t>执行；</w:t>
      </w:r>
    </w:p>
    <w:p w14:paraId="4830CA20">
      <w:pPr>
        <w:spacing w:before="138" w:line="263" w:lineRule="auto"/>
        <w:ind w:left="2" w:right="105" w:firstLine="412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2"/>
          <w:sz w:val="22"/>
          <w:szCs w:val="22"/>
        </w:rPr>
        <w:t>（ 3 ）根据财政部《</w:t>
      </w:r>
      <w:r>
        <w:rPr>
          <w:rFonts w:hint="eastAsia" w:ascii="微软雅黑" w:hAnsi="微软雅黑" w:eastAsia="微软雅黑" w:cs="微软雅黑"/>
          <w:spacing w:val="-2"/>
          <w:sz w:val="22"/>
          <w:szCs w:val="22"/>
          <w:lang w:eastAsia="zh-CN"/>
        </w:rPr>
        <w:t>关于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在政府采购活动中查询及使用信用记录有关问题的通知》财库【2</w:t>
      </w:r>
      <w:r>
        <w:rPr>
          <w:rFonts w:ascii="微软雅黑" w:hAnsi="微软雅黑" w:eastAsia="微软雅黑" w:cs="微软雅黑"/>
          <w:spacing w:val="16"/>
          <w:w w:val="10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016】125</w:t>
      </w:r>
      <w:r>
        <w:rPr>
          <w:rFonts w:ascii="微软雅黑" w:hAnsi="微软雅黑" w:eastAsia="微软雅黑" w:cs="微软雅黑"/>
          <w:spacing w:val="4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号文件，响应文件提交截止时间后，采购人或者采购代理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机构将查询供应商“中国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执行信息公开网”网站列入失信被执行人、信用中国”网站列入重大税收违法失信主体、“中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国政府采购网”网站列入政府采购严重违法失信行为记录名单相关信息，</w:t>
      </w:r>
      <w:r>
        <w:rPr>
          <w:rFonts w:hint="eastAsia" w:ascii="微软雅黑" w:hAnsi="微软雅黑" w:eastAsia="微软雅黑" w:cs="微软雅黑"/>
          <w:spacing w:val="2"/>
          <w:sz w:val="22"/>
          <w:szCs w:val="22"/>
          <w:lang w:eastAsia="zh-CN"/>
        </w:rPr>
        <w:t>并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将查询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的网页内容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以截图或者拍照作为证据留存。如发现供应商被列入以上</w:t>
      </w:r>
      <w:r>
        <w:rPr>
          <w:rFonts w:hint="eastAsia" w:ascii="微软雅黑" w:hAnsi="微软雅黑" w:eastAsia="微软雅黑" w:cs="微软雅黑"/>
          <w:spacing w:val="1"/>
          <w:sz w:val="22"/>
          <w:szCs w:val="22"/>
          <w:lang w:eastAsia="zh-CN"/>
        </w:rPr>
        <w:t>不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良信用记录，其投标将被拒绝；</w:t>
      </w:r>
    </w:p>
    <w:p w14:paraId="45974FE5">
      <w:pPr>
        <w:spacing w:before="125" w:line="252" w:lineRule="auto"/>
        <w:ind w:right="106" w:firstLine="414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4"/>
          <w:sz w:val="22"/>
          <w:szCs w:val="22"/>
        </w:rPr>
        <w:t>（ 4 ）单位负责人为同一人或者存在直接控股、管理关系的</w:t>
      </w:r>
      <w:r>
        <w:rPr>
          <w:rFonts w:hint="eastAsia" w:ascii="微软雅黑" w:hAnsi="微软雅黑" w:eastAsia="微软雅黑" w:cs="微软雅黑"/>
          <w:spacing w:val="-4"/>
          <w:sz w:val="22"/>
          <w:szCs w:val="22"/>
          <w:lang w:eastAsia="zh-CN"/>
        </w:rPr>
        <w:t>不同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供应商，</w:t>
      </w:r>
      <w:r>
        <w:rPr>
          <w:rFonts w:hint="eastAsia" w:ascii="微软雅黑" w:hAnsi="微软雅黑" w:eastAsia="微软雅黑" w:cs="微软雅黑"/>
          <w:spacing w:val="-4"/>
          <w:sz w:val="22"/>
          <w:szCs w:val="22"/>
          <w:lang w:eastAsia="zh-CN"/>
        </w:rPr>
        <w:t>不得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参加同一合同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项下的政府采购活动（提供“国家企业信用信息公示系统”中公示的企业基础信息、股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东及出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资详细信息截图）。</w:t>
      </w:r>
    </w:p>
    <w:p w14:paraId="0C5E32DE">
      <w:pPr>
        <w:spacing w:before="133" w:line="197" w:lineRule="auto"/>
        <w:ind w:left="441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三、获取采购文件</w:t>
      </w:r>
    </w:p>
    <w:p w14:paraId="4ADD29AA">
      <w:pPr>
        <w:spacing w:before="128" w:line="228" w:lineRule="auto"/>
        <w:ind w:left="1" w:right="115" w:firstLine="453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4"/>
          <w:sz w:val="22"/>
          <w:szCs w:val="22"/>
        </w:rPr>
        <w:t>1.时间：2025</w:t>
      </w:r>
      <w:r>
        <w:rPr>
          <w:rFonts w:ascii="微软雅黑" w:hAnsi="微软雅黑" w:eastAsia="微软雅黑" w:cs="微软雅黑"/>
          <w:spacing w:val="-13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spacing w:val="-4"/>
          <w:sz w:val="22"/>
          <w:szCs w:val="22"/>
          <w:lang w:val="en-US" w:eastAsia="zh-CN"/>
        </w:rPr>
        <w:t>8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pacing w:val="-4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日 8:30 至 2025 年</w:t>
      </w:r>
      <w:r>
        <w:rPr>
          <w:rFonts w:hint="eastAsia" w:ascii="微软雅黑" w:hAnsi="微软雅黑" w:eastAsia="微软雅黑" w:cs="微软雅黑"/>
          <w:spacing w:val="17"/>
          <w:w w:val="101"/>
          <w:sz w:val="24"/>
          <w:szCs w:val="24"/>
          <w:lang w:val="en-US" w:eastAsia="zh-CN"/>
        </w:rPr>
        <w:t>8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pacing w:val="-4"/>
          <w:sz w:val="24"/>
          <w:szCs w:val="24"/>
          <w:lang w:val="en-US" w:eastAsia="zh-CN"/>
        </w:rPr>
        <w:t>11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日</w:t>
      </w:r>
      <w:r>
        <w:rPr>
          <w:rFonts w:ascii="微软雅黑" w:hAnsi="微软雅黑" w:eastAsia="微软雅黑" w:cs="微软雅黑"/>
          <w:spacing w:val="25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 xml:space="preserve">18:00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时</w:t>
      </w:r>
      <w:r>
        <w:rPr>
          <w:rFonts w:ascii="微软雅黑" w:hAnsi="微软雅黑" w:eastAsia="微软雅黑" w:cs="微软雅黑"/>
          <w:spacing w:val="-5"/>
          <w:sz w:val="22"/>
          <w:szCs w:val="22"/>
        </w:rPr>
        <w:t>（北京时间，法定</w:t>
      </w:r>
      <w:r>
        <w:rPr>
          <w:rFonts w:hint="eastAsia" w:ascii="微软雅黑" w:hAnsi="微软雅黑" w:eastAsia="微软雅黑" w:cs="微软雅黑"/>
          <w:spacing w:val="-5"/>
          <w:sz w:val="22"/>
          <w:szCs w:val="22"/>
          <w:lang w:eastAsia="zh-CN"/>
        </w:rPr>
        <w:t>节假日</w:t>
      </w:r>
      <w:r>
        <w:rPr>
          <w:rFonts w:ascii="微软雅黑" w:hAnsi="微软雅黑" w:eastAsia="微软雅黑" w:cs="微软雅黑"/>
          <w:spacing w:val="5"/>
          <w:sz w:val="22"/>
          <w:szCs w:val="22"/>
        </w:rPr>
        <w:t>除外）</w:t>
      </w:r>
    </w:p>
    <w:p w14:paraId="0F4FC930">
      <w:pPr>
        <w:spacing w:before="132" w:line="197" w:lineRule="auto"/>
        <w:ind w:left="44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2.地点：新乡市公共资源交易中心网。</w:t>
      </w:r>
    </w:p>
    <w:p w14:paraId="2C43662E">
      <w:pPr>
        <w:spacing w:before="140" w:line="235" w:lineRule="auto"/>
        <w:ind w:right="110" w:firstLine="45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2"/>
          <w:sz w:val="22"/>
          <w:szCs w:val="22"/>
        </w:rPr>
        <w:t>3.方式：投标人须注册成为新乡市公共资源交易中心网站会员</w:t>
      </w:r>
      <w:r>
        <w:rPr>
          <w:rFonts w:hint="eastAsia" w:ascii="微软雅黑" w:hAnsi="微软雅黑" w:eastAsia="微软雅黑" w:cs="微软雅黑"/>
          <w:spacing w:val="-2"/>
          <w:sz w:val="22"/>
          <w:szCs w:val="22"/>
          <w:lang w:eastAsia="zh-CN"/>
        </w:rPr>
        <w:t>并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取得 CA 密钥</w:t>
      </w:r>
      <w:r>
        <w:rPr>
          <w:rFonts w:ascii="微软雅黑" w:hAnsi="微软雅黑" w:eastAsia="微软雅黑" w:cs="微软雅黑"/>
          <w:spacing w:val="-3"/>
          <w:sz w:val="22"/>
          <w:szCs w:val="22"/>
        </w:rPr>
        <w:t>，凭 CA 密钥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登录“电子交易平台登录”</w:t>
      </w:r>
      <w:r>
        <w:rPr>
          <w:rFonts w:hint="eastAsia" w:ascii="微软雅黑" w:hAnsi="微软雅黑" w:eastAsia="微软雅黑" w:cs="微软雅黑"/>
          <w:spacing w:val="1"/>
          <w:sz w:val="22"/>
          <w:szCs w:val="22"/>
          <w:lang w:eastAsia="zh-CN"/>
        </w:rPr>
        <w:t>并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按网上提示自行下载招标文件(.</w:t>
      </w:r>
      <w:r>
        <w:rPr>
          <w:rFonts w:ascii="微软雅黑" w:hAnsi="微软雅黑" w:eastAsia="微软雅黑" w:cs="微软雅黑"/>
          <w:sz w:val="22"/>
          <w:szCs w:val="22"/>
        </w:rPr>
        <w:t>xxzf</w:t>
      </w:r>
      <w:r>
        <w:rPr>
          <w:rFonts w:ascii="微软雅黑" w:hAnsi="微软雅黑" w:eastAsia="微软雅黑" w:cs="微软雅黑"/>
          <w:spacing w:val="-2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格式)及资料。</w:t>
      </w:r>
    </w:p>
    <w:p w14:paraId="24682617">
      <w:pPr>
        <w:spacing w:before="132" w:line="197" w:lineRule="auto"/>
        <w:ind w:left="43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4.售价：0 元</w:t>
      </w:r>
    </w:p>
    <w:p w14:paraId="697BAFB1">
      <w:pPr>
        <w:spacing w:before="140" w:line="198" w:lineRule="auto"/>
        <w:ind w:left="455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四、响应文件提交</w:t>
      </w:r>
    </w:p>
    <w:p w14:paraId="1BF012B9">
      <w:pPr>
        <w:spacing w:before="124" w:line="193" w:lineRule="auto"/>
        <w:ind w:left="454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1.截止时间：2025</w:t>
      </w:r>
      <w:r>
        <w:rPr>
          <w:rFonts w:ascii="微软雅黑" w:hAnsi="微软雅黑" w:eastAsia="微软雅黑" w:cs="微软雅黑"/>
          <w:spacing w:val="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spacing w:val="-22"/>
          <w:sz w:val="22"/>
          <w:szCs w:val="22"/>
          <w:lang w:val="en-US" w:eastAsia="zh-CN"/>
        </w:rPr>
        <w:t>8</w:t>
      </w:r>
      <w:r>
        <w:rPr>
          <w:rFonts w:ascii="微软雅黑" w:hAnsi="微软雅黑" w:eastAsia="微软雅黑" w:cs="微软雅黑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12</w:t>
      </w:r>
      <w:r>
        <w:rPr>
          <w:rFonts w:ascii="微软雅黑" w:hAnsi="微软雅黑" w:eastAsia="微软雅黑" w:cs="微软雅黑"/>
          <w:sz w:val="22"/>
          <w:szCs w:val="22"/>
        </w:rPr>
        <w:t>日8 时 30</w:t>
      </w:r>
      <w:r>
        <w:rPr>
          <w:rFonts w:ascii="微软雅黑" w:hAnsi="微软雅黑" w:eastAsia="微软雅黑" w:cs="微软雅黑"/>
          <w:spacing w:val="-1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z w:val="22"/>
          <w:szCs w:val="22"/>
        </w:rPr>
        <w:t>分（北京时间)</w:t>
      </w:r>
    </w:p>
    <w:p w14:paraId="7B7D5521">
      <w:pPr>
        <w:spacing w:before="133" w:line="197" w:lineRule="auto"/>
        <w:ind w:left="44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2.地点：新乡市公共资源交易中心网</w:t>
      </w:r>
    </w:p>
    <w:p w14:paraId="268F6DCD">
      <w:pPr>
        <w:spacing w:before="141" w:line="197" w:lineRule="auto"/>
        <w:ind w:left="439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"/>
          <w:sz w:val="22"/>
          <w:szCs w:val="22"/>
        </w:rPr>
        <w:t>五、响应文件开启</w:t>
      </w:r>
    </w:p>
    <w:p w14:paraId="657B81A4">
      <w:pPr>
        <w:spacing w:before="124" w:line="193" w:lineRule="auto"/>
        <w:ind w:left="454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3"/>
          <w:sz w:val="22"/>
          <w:szCs w:val="22"/>
        </w:rPr>
        <w:t>1.时间：2025 年</w:t>
      </w:r>
      <w:r>
        <w:rPr>
          <w:rFonts w:hint="eastAsia" w:ascii="微软雅黑" w:hAnsi="微软雅黑" w:eastAsia="微软雅黑" w:cs="微软雅黑"/>
          <w:spacing w:val="-22"/>
          <w:sz w:val="22"/>
          <w:szCs w:val="22"/>
          <w:lang w:val="en-US" w:eastAsia="zh-CN"/>
        </w:rPr>
        <w:t>8</w:t>
      </w:r>
      <w:r>
        <w:rPr>
          <w:rFonts w:ascii="微软雅黑" w:hAnsi="微软雅黑" w:eastAsia="微软雅黑" w:cs="微软雅黑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12</w:t>
      </w:r>
      <w:r>
        <w:rPr>
          <w:rFonts w:ascii="微软雅黑" w:hAnsi="微软雅黑" w:eastAsia="微软雅黑" w:cs="微软雅黑"/>
          <w:spacing w:val="-3"/>
          <w:sz w:val="22"/>
          <w:szCs w:val="22"/>
        </w:rPr>
        <w:t>日 8 时 30 分（北京时间)</w:t>
      </w:r>
    </w:p>
    <w:p w14:paraId="5B322EC1">
      <w:pPr>
        <w:spacing w:before="132" w:line="197" w:lineRule="auto"/>
        <w:ind w:left="44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"/>
          <w:sz w:val="22"/>
          <w:szCs w:val="22"/>
        </w:rPr>
        <w:t>2.地点：卫辉市公共资源交易中心</w:t>
      </w:r>
    </w:p>
    <w:p w14:paraId="5E09CFF5">
      <w:pPr>
        <w:spacing w:line="197" w:lineRule="auto"/>
        <w:rPr>
          <w:rFonts w:ascii="微软雅黑" w:hAnsi="微软雅黑" w:eastAsia="微软雅黑" w:cs="微软雅黑"/>
          <w:sz w:val="22"/>
          <w:szCs w:val="22"/>
        </w:rPr>
        <w:sectPr>
          <w:footerReference r:id="rId6" w:type="default"/>
          <w:pgSz w:w="11910" w:h="16845"/>
          <w:pgMar w:top="1431" w:right="1285" w:bottom="1170" w:left="1412" w:header="0" w:footer="942" w:gutter="0"/>
          <w:pgNumType w:fmt="decimal"/>
          <w:cols w:space="720" w:num="1"/>
        </w:sectPr>
      </w:pPr>
    </w:p>
    <w:p w14:paraId="537D101E">
      <w:pPr>
        <w:spacing w:before="157" w:line="196" w:lineRule="auto"/>
        <w:ind w:left="43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"/>
          <w:sz w:val="22"/>
          <w:szCs w:val="22"/>
        </w:rPr>
        <w:t>六、发布公告的媒介及公告期限</w:t>
      </w:r>
    </w:p>
    <w:p w14:paraId="474AAAAD">
      <w:pPr>
        <w:spacing w:before="141" w:line="275" w:lineRule="auto"/>
        <w:ind w:left="15" w:right="97" w:firstLine="42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"/>
          <w:sz w:val="22"/>
          <w:szCs w:val="22"/>
        </w:rPr>
        <w:t>本次公告在《河南省政府采购网</w:t>
      </w:r>
      <w:r>
        <w:rPr>
          <w:rFonts w:hint="eastAsia" w:ascii="微软雅黑" w:hAnsi="微软雅黑" w:eastAsia="微软雅黑" w:cs="微软雅黑"/>
          <w:spacing w:val="2"/>
          <w:sz w:val="22"/>
          <w:szCs w:val="22"/>
          <w:lang w:eastAsia="zh-CN"/>
        </w:rPr>
        <w:t>》《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新乡市政府采购网</w:t>
      </w:r>
      <w:r>
        <w:rPr>
          <w:rFonts w:hint="eastAsia" w:ascii="微软雅黑" w:hAnsi="微软雅黑" w:eastAsia="微软雅黑" w:cs="微软雅黑"/>
          <w:spacing w:val="2"/>
          <w:sz w:val="22"/>
          <w:szCs w:val="22"/>
          <w:lang w:eastAsia="zh-CN"/>
        </w:rPr>
        <w:t>》《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新乡市公共资源交易中心</w:t>
      </w:r>
      <w:r>
        <w:rPr>
          <w:rFonts w:ascii="微软雅黑" w:hAnsi="微软雅黑" w:eastAsia="微软雅黑" w:cs="微软雅黑"/>
          <w:spacing w:val="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z w:val="22"/>
          <w:szCs w:val="22"/>
        </w:rPr>
        <w:t>网》上发布。公告期限为三个工作日。</w:t>
      </w:r>
    </w:p>
    <w:p w14:paraId="0184FC87">
      <w:pPr>
        <w:spacing w:line="201" w:lineRule="auto"/>
        <w:ind w:left="43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"/>
          <w:sz w:val="22"/>
          <w:szCs w:val="22"/>
        </w:rPr>
        <w:t>七、其他补充</w:t>
      </w:r>
      <w:r>
        <w:rPr>
          <w:rFonts w:hint="eastAsia" w:ascii="微软雅黑" w:hAnsi="微软雅黑" w:eastAsia="微软雅黑" w:cs="微软雅黑"/>
          <w:spacing w:val="2"/>
          <w:sz w:val="22"/>
          <w:szCs w:val="22"/>
          <w:lang w:eastAsia="zh-CN"/>
        </w:rPr>
        <w:t>事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宜</w:t>
      </w:r>
    </w:p>
    <w:p w14:paraId="4A2A0FB0">
      <w:pPr>
        <w:spacing w:before="137" w:line="260" w:lineRule="auto"/>
        <w:ind w:right="94" w:firstLine="452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2"/>
          <w:sz w:val="22"/>
          <w:szCs w:val="22"/>
        </w:rPr>
        <w:t>1、获取招标文件后，投标人请到新乡市公共资源交易中心网站首页“网上办</w:t>
      </w:r>
      <w:r>
        <w:rPr>
          <w:rFonts w:hint="eastAsia" w:ascii="微软雅黑" w:hAnsi="微软雅黑" w:eastAsia="微软雅黑" w:cs="微软雅黑"/>
          <w:spacing w:val="-2"/>
          <w:sz w:val="22"/>
          <w:szCs w:val="22"/>
          <w:lang w:eastAsia="zh-CN"/>
        </w:rPr>
        <w:t>事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大厅—</w:t>
      </w:r>
      <w:r>
        <w:rPr>
          <w:rFonts w:ascii="微软雅黑" w:hAnsi="微软雅黑" w:eastAsia="微软雅黑" w:cs="微软雅黑"/>
          <w:spacing w:val="-3"/>
          <w:sz w:val="22"/>
          <w:szCs w:val="22"/>
        </w:rPr>
        <w:t>资料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下载—工具软件”栏目下载最新版本的投标文件制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作工具安装包，</w:t>
      </w:r>
      <w:r>
        <w:rPr>
          <w:rFonts w:hint="eastAsia" w:ascii="微软雅黑" w:hAnsi="微软雅黑" w:eastAsia="微软雅黑" w:cs="微软雅黑"/>
          <w:spacing w:val="1"/>
          <w:sz w:val="22"/>
          <w:szCs w:val="22"/>
          <w:lang w:eastAsia="zh-CN"/>
        </w:rPr>
        <w:t>并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使用安装后的最新版本投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标文件制作工具查看招标文件和制作电子投标文件。如项目为多标</w:t>
      </w:r>
      <w:r>
        <w:rPr>
          <w:rFonts w:hint="eastAsia" w:ascii="微软雅黑" w:hAnsi="微软雅黑" w:eastAsia="微软雅黑" w:cs="微软雅黑"/>
          <w:spacing w:val="2"/>
          <w:sz w:val="22"/>
          <w:szCs w:val="22"/>
          <w:lang w:eastAsia="zh-CN"/>
        </w:rPr>
        <w:t>段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，投标多个标</w:t>
      </w:r>
      <w:r>
        <w:rPr>
          <w:rFonts w:hint="eastAsia" w:ascii="微软雅黑" w:hAnsi="微软雅黑" w:eastAsia="微软雅黑" w:cs="微软雅黑"/>
          <w:spacing w:val="2"/>
          <w:sz w:val="22"/>
          <w:szCs w:val="22"/>
          <w:lang w:eastAsia="zh-CN"/>
        </w:rPr>
        <w:t>段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时，须每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个标</w:t>
      </w:r>
      <w:r>
        <w:rPr>
          <w:rFonts w:hint="eastAsia" w:ascii="微软雅黑" w:hAnsi="微软雅黑" w:eastAsia="微软雅黑" w:cs="微软雅黑"/>
          <w:spacing w:val="1"/>
          <w:sz w:val="22"/>
          <w:szCs w:val="22"/>
          <w:lang w:eastAsia="zh-CN"/>
        </w:rPr>
        <w:t>段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都进行下载招标文件的操作。</w:t>
      </w:r>
    </w:p>
    <w:p w14:paraId="10E61C07">
      <w:pPr>
        <w:spacing w:before="123" w:line="237" w:lineRule="auto"/>
        <w:ind w:right="98" w:firstLine="444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1"/>
          <w:sz w:val="22"/>
          <w:szCs w:val="22"/>
        </w:rPr>
        <w:t>2、加密电子响应文件须在新乡市公共资源交易中心电子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交易平台中加密上传，上传时必须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得到电脑“上传成功”的确认回复后方为上传成功。</w:t>
      </w:r>
    </w:p>
    <w:p w14:paraId="755B1165">
      <w:pPr>
        <w:spacing w:before="136" w:line="269" w:lineRule="auto"/>
        <w:ind w:firstLine="44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1"/>
          <w:sz w:val="22"/>
          <w:szCs w:val="22"/>
        </w:rPr>
        <w:t>3、本项目采用“远程</w:t>
      </w:r>
      <w:r>
        <w:rPr>
          <w:rFonts w:hint="eastAsia" w:ascii="微软雅黑" w:hAnsi="微软雅黑" w:eastAsia="微软雅黑" w:cs="微软雅黑"/>
          <w:spacing w:val="-1"/>
          <w:sz w:val="22"/>
          <w:szCs w:val="22"/>
          <w:lang w:eastAsia="zh-CN"/>
        </w:rPr>
        <w:t>不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见面”开标方式，投标人无需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到现场参加开标会议，无需</w:t>
      </w:r>
      <w:r>
        <w:rPr>
          <w:rFonts w:hint="eastAsia" w:ascii="微软雅黑" w:hAnsi="微软雅黑" w:eastAsia="微软雅黑" w:cs="微软雅黑"/>
          <w:spacing w:val="-2"/>
          <w:sz w:val="22"/>
          <w:szCs w:val="22"/>
          <w:lang w:eastAsia="zh-CN"/>
        </w:rPr>
        <w:t>到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现场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提交原件资料。投标人应当在投标截止时间前，登录中心门户网站</w:t>
      </w:r>
      <w:r>
        <w:rPr>
          <w:rFonts w:ascii="微软雅黑" w:hAnsi="微软雅黑" w:eastAsia="微软雅黑" w:cs="微软雅黑"/>
          <w:spacing w:val="3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––“智能开标大厅”，在线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准时参加开标活动，</w:t>
      </w:r>
      <w:r>
        <w:rPr>
          <w:rFonts w:hint="eastAsia" w:ascii="微软雅黑" w:hAnsi="微软雅黑" w:eastAsia="微软雅黑" w:cs="微软雅黑"/>
          <w:spacing w:val="2"/>
          <w:sz w:val="22"/>
          <w:szCs w:val="22"/>
          <w:lang w:eastAsia="zh-CN"/>
        </w:rPr>
        <w:t>并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在规定时间内进行投标文件解密、答疑澄清等。各潜在投标人因加密电</w:t>
      </w:r>
      <w:r>
        <w:rPr>
          <w:rFonts w:ascii="微软雅黑" w:hAnsi="微软雅黑" w:eastAsia="微软雅黑" w:cs="微软雅黑"/>
          <w:sz w:val="22"/>
          <w:szCs w:val="22"/>
        </w:rPr>
        <w:t xml:space="preserve">  子投标文件未能成功上传，其投标将被拒绝。投标人需在开标截止时间后 30 分钟内完成解密，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否则造成的一切后果由投标人自行负责。具体</w:t>
      </w:r>
      <w:r>
        <w:rPr>
          <w:rFonts w:hint="eastAsia" w:ascii="微软雅黑" w:hAnsi="微软雅黑" w:eastAsia="微软雅黑" w:cs="微软雅黑"/>
          <w:spacing w:val="2"/>
          <w:sz w:val="22"/>
          <w:szCs w:val="22"/>
          <w:lang w:eastAsia="zh-CN"/>
        </w:rPr>
        <w:t>事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宜请查阅“智能开标大厅”首页右上角“操作</w:t>
      </w:r>
      <w:r>
        <w:rPr>
          <w:rFonts w:ascii="微软雅黑" w:hAnsi="微软雅黑" w:eastAsia="微软雅黑" w:cs="微软雅黑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指南”。各供应商在谈判会议结束前须一直保持远程开标大厅在线状态，要求在开始</w:t>
      </w:r>
      <w:r>
        <w:rPr>
          <w:rFonts w:hint="eastAsia" w:ascii="微软雅黑" w:hAnsi="微软雅黑" w:eastAsia="微软雅黑" w:cs="微软雅黑"/>
          <w:spacing w:val="-1"/>
          <w:sz w:val="22"/>
          <w:szCs w:val="22"/>
          <w:lang w:val="en-US" w:eastAsia="zh-CN"/>
        </w:rPr>
        <w:t>二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次报价、</w:t>
      </w:r>
      <w:r>
        <w:rPr>
          <w:rFonts w:ascii="微软雅黑" w:hAnsi="微软雅黑" w:eastAsia="微软雅黑" w:cs="微软雅黑"/>
          <w:sz w:val="22"/>
          <w:szCs w:val="22"/>
        </w:rPr>
        <w:t xml:space="preserve"> 最后（三次）报价的规定时间内完成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二</w:t>
      </w:r>
      <w:r>
        <w:rPr>
          <w:rFonts w:ascii="微软雅黑" w:hAnsi="微软雅黑" w:eastAsia="微软雅黑" w:cs="微软雅黑"/>
          <w:sz w:val="22"/>
          <w:szCs w:val="22"/>
        </w:rPr>
        <w:t>次报价、最后（三次）报价 ，未在规定的时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间内</w:t>
      </w:r>
      <w:r>
        <w:rPr>
          <w:rFonts w:ascii="微软雅黑" w:hAnsi="微软雅黑" w:eastAsia="微软雅黑" w:cs="微软雅黑"/>
          <w:sz w:val="22"/>
          <w:szCs w:val="22"/>
        </w:rPr>
        <w:t>进行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二</w:t>
      </w:r>
      <w:r>
        <w:rPr>
          <w:rFonts w:ascii="微软雅黑" w:hAnsi="微软雅黑" w:eastAsia="微软雅黑" w:cs="微软雅黑"/>
          <w:sz w:val="22"/>
          <w:szCs w:val="22"/>
        </w:rPr>
        <w:t>次</w:t>
      </w:r>
      <w:r>
        <w:rPr>
          <w:rFonts w:ascii="微软雅黑" w:hAnsi="微软雅黑" w:eastAsia="微软雅黑" w:cs="微软雅黑"/>
          <w:spacing w:val="6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z w:val="22"/>
          <w:szCs w:val="22"/>
        </w:rPr>
        <w:t>报价、最后（三次）报价的视为放弃，造成的后果由供应商自行负责。</w:t>
      </w:r>
    </w:p>
    <w:p w14:paraId="3D93977F">
      <w:pPr>
        <w:spacing w:before="132" w:line="198" w:lineRule="auto"/>
        <w:ind w:left="434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4、监督部门 ：</w:t>
      </w:r>
    </w:p>
    <w:p w14:paraId="7C042301">
      <w:pPr>
        <w:spacing w:before="139" w:line="193" w:lineRule="auto"/>
        <w:ind w:left="439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1"/>
          <w:sz w:val="22"/>
          <w:szCs w:val="22"/>
        </w:rPr>
        <w:t>卫辉市财政局（统一社会信用代码 ：114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10781005539275F ）</w:t>
      </w:r>
    </w:p>
    <w:p w14:paraId="4AE4C0C2">
      <w:pPr>
        <w:spacing w:before="133" w:line="198" w:lineRule="auto"/>
        <w:ind w:left="435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联系电话：0373-4470061</w:t>
      </w:r>
    </w:p>
    <w:p w14:paraId="4A2ACA4D">
      <w:pPr>
        <w:spacing w:before="122" w:line="197" w:lineRule="auto"/>
        <w:ind w:left="434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"/>
          <w:sz w:val="22"/>
          <w:szCs w:val="22"/>
        </w:rPr>
        <w:t>八、对本项目提出询问，请按以下方式联系。</w:t>
      </w:r>
    </w:p>
    <w:p w14:paraId="1D97D1F1">
      <w:pPr>
        <w:spacing w:before="141" w:line="198" w:lineRule="auto"/>
        <w:ind w:left="452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1.采购人信息</w:t>
      </w:r>
    </w:p>
    <w:p w14:paraId="15F6D046">
      <w:pPr>
        <w:spacing w:before="118" w:line="202" w:lineRule="auto"/>
        <w:ind w:left="434"/>
        <w:rPr>
          <w:rFonts w:hint="eastAsia" w:ascii="微软雅黑" w:hAnsi="微软雅黑" w:eastAsia="微软雅黑" w:cs="微软雅黑"/>
          <w:spacing w:val="1"/>
          <w:sz w:val="22"/>
          <w:szCs w:val="22"/>
          <w:lang w:eastAsia="zh-CN"/>
        </w:rPr>
      </w:pPr>
      <w:r>
        <w:rPr>
          <w:rFonts w:ascii="微软雅黑" w:hAnsi="微软雅黑" w:eastAsia="微软雅黑" w:cs="微软雅黑"/>
          <w:spacing w:val="1"/>
          <w:sz w:val="22"/>
          <w:szCs w:val="22"/>
        </w:rPr>
        <w:t>名称：</w:t>
      </w:r>
      <w:r>
        <w:rPr>
          <w:rFonts w:hint="eastAsia" w:ascii="微软雅黑" w:hAnsi="微软雅黑" w:eastAsia="微软雅黑" w:cs="微软雅黑"/>
          <w:spacing w:val="1"/>
          <w:sz w:val="22"/>
          <w:szCs w:val="22"/>
          <w:lang w:eastAsia="zh-CN"/>
        </w:rPr>
        <w:t>卫辉市庞寨乡人民政府</w:t>
      </w:r>
    </w:p>
    <w:p w14:paraId="031617D6">
      <w:pPr>
        <w:spacing w:before="118" w:line="202" w:lineRule="auto"/>
        <w:ind w:left="434"/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spacing w:val="1"/>
          <w:sz w:val="22"/>
          <w:szCs w:val="22"/>
        </w:rPr>
        <w:t>地址：卫辉市</w:t>
      </w:r>
      <w:r>
        <w:rPr>
          <w:rFonts w:hint="eastAsia" w:ascii="微软雅黑" w:hAnsi="微软雅黑" w:eastAsia="微软雅黑" w:cs="微软雅黑"/>
          <w:spacing w:val="1"/>
          <w:sz w:val="22"/>
          <w:szCs w:val="22"/>
          <w:lang w:val="en-US" w:eastAsia="zh-CN"/>
        </w:rPr>
        <w:t>庞寨乡小屯村</w:t>
      </w:r>
    </w:p>
    <w:p w14:paraId="74A51366">
      <w:pPr>
        <w:spacing w:before="139" w:line="198" w:lineRule="auto"/>
        <w:ind w:left="435"/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spacing w:val="2"/>
          <w:sz w:val="22"/>
          <w:szCs w:val="22"/>
        </w:rPr>
        <w:t>联系人：</w:t>
      </w:r>
      <w:r>
        <w:rPr>
          <w:rFonts w:hint="eastAsia" w:ascii="微软雅黑" w:hAnsi="微软雅黑" w:eastAsia="微软雅黑" w:cs="微软雅黑"/>
          <w:spacing w:val="2"/>
          <w:sz w:val="22"/>
          <w:szCs w:val="22"/>
          <w:lang w:val="en-US" w:eastAsia="zh-CN"/>
        </w:rPr>
        <w:t>张俊科</w:t>
      </w:r>
    </w:p>
    <w:p w14:paraId="34F20D46">
      <w:pPr>
        <w:spacing w:before="125" w:line="197" w:lineRule="auto"/>
        <w:ind w:left="444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sz w:val="22"/>
          <w:szCs w:val="22"/>
        </w:rPr>
        <w:t>联系方式：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17630271938</w:t>
      </w:r>
    </w:p>
    <w:p w14:paraId="25ABDF61">
      <w:pPr>
        <w:spacing w:before="125" w:line="197" w:lineRule="auto"/>
        <w:ind w:left="444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"/>
          <w:sz w:val="22"/>
          <w:szCs w:val="22"/>
        </w:rPr>
        <w:t>2.采购代理机构信息</w:t>
      </w:r>
    </w:p>
    <w:p w14:paraId="6EBE842A">
      <w:pPr>
        <w:spacing w:before="141" w:line="197" w:lineRule="auto"/>
        <w:ind w:left="435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ascii="微软雅黑" w:hAnsi="微软雅黑" w:eastAsia="微软雅黑" w:cs="微软雅黑"/>
          <w:spacing w:val="1"/>
          <w:sz w:val="22"/>
          <w:szCs w:val="22"/>
        </w:rPr>
        <w:t>名称：</w:t>
      </w:r>
      <w:r>
        <w:rPr>
          <w:rFonts w:hint="eastAsia" w:ascii="微软雅黑" w:hAnsi="微软雅黑" w:eastAsia="微软雅黑" w:cs="微软雅黑"/>
          <w:spacing w:val="1"/>
          <w:sz w:val="22"/>
          <w:szCs w:val="22"/>
          <w:lang w:eastAsia="zh-CN"/>
        </w:rPr>
        <w:t>深圳市华睿项目管理有限公司</w:t>
      </w:r>
    </w:p>
    <w:p w14:paraId="0E4818B6">
      <w:pPr>
        <w:spacing w:before="118" w:line="202" w:lineRule="auto"/>
        <w:ind w:left="434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"/>
          <w:sz w:val="22"/>
          <w:szCs w:val="22"/>
        </w:rPr>
        <w:t>地址：</w:t>
      </w:r>
      <w:r>
        <w:rPr>
          <w:rFonts w:hint="eastAsia" w:ascii="微软雅黑" w:hAnsi="微软雅黑" w:eastAsia="微软雅黑" w:cs="微软雅黑"/>
          <w:color w:val="000000"/>
          <w:lang w:val="en-US" w:eastAsia="zh-CN" w:bidi="ar"/>
        </w:rPr>
        <w:t>深圳市龙华区大浪街道高峰社区华荣路33号亿康商务大厦A栋14028</w:t>
      </w:r>
    </w:p>
    <w:p w14:paraId="48B6A530">
      <w:pPr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 w:ascii="微软雅黑" w:hAnsi="微软雅黑" w:eastAsia="微软雅黑" w:cs="微软雅黑"/>
          <w:color w:val="000000"/>
          <w:lang w:val="en-US" w:eastAsia="zh-CN" w:bidi="ar"/>
        </w:rPr>
        <w:sectPr>
          <w:footerReference r:id="rId7" w:type="default"/>
          <w:pgSz w:w="11910" w:h="16845"/>
          <w:pgMar w:top="1431" w:right="1394" w:bottom="1170" w:left="1786" w:header="0" w:footer="943" w:gutter="0"/>
          <w:pgNumType w:fmt="decimal"/>
          <w:cols w:space="720" w:num="1"/>
        </w:sectPr>
      </w:pPr>
      <w:r>
        <w:rPr>
          <w:rFonts w:hint="eastAsia" w:ascii="微软雅黑" w:hAnsi="微软雅黑" w:eastAsia="微软雅黑" w:cs="微软雅黑"/>
          <w:color w:val="000000"/>
          <w:lang w:val="en-US" w:bidi="ar"/>
        </w:rPr>
        <w:t>联  系 人：</w:t>
      </w:r>
      <w:r>
        <w:rPr>
          <w:rFonts w:hint="eastAsia" w:ascii="微软雅黑" w:hAnsi="微软雅黑" w:eastAsia="微软雅黑" w:cs="微软雅黑"/>
          <w:color w:val="000000"/>
          <w:lang w:val="en-US" w:eastAsia="zh-CN" w:bidi="ar"/>
        </w:rPr>
        <w:t>陈俊君</w:t>
      </w:r>
    </w:p>
    <w:p w14:paraId="296B8B27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682BDEA7">
      <w:pPr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 w:ascii="微软雅黑" w:hAnsi="微软雅黑" w:eastAsia="微软雅黑" w:cs="微软雅黑"/>
          <w:color w:val="000000"/>
          <w:lang w:val="en-US" w:bidi="ar"/>
        </w:rPr>
      </w:pPr>
      <w:r>
        <w:rPr>
          <w:rFonts w:hint="eastAsia" w:ascii="微软雅黑" w:hAnsi="微软雅黑" w:eastAsia="微软雅黑" w:cs="微软雅黑"/>
          <w:color w:val="000000"/>
          <w:lang w:val="en-US" w:bidi="ar"/>
        </w:rPr>
        <w:t>电     话：</w:t>
      </w:r>
      <w:r>
        <w:rPr>
          <w:rFonts w:hint="eastAsia" w:ascii="微软雅黑" w:hAnsi="微软雅黑" w:eastAsia="微软雅黑" w:cs="微软雅黑"/>
          <w:color w:val="000000"/>
          <w:lang w:val="en-US" w:eastAsia="zh-CN" w:bidi="ar"/>
        </w:rPr>
        <w:t>17073503578</w:t>
      </w:r>
      <w:r>
        <w:rPr>
          <w:rFonts w:hint="eastAsia" w:ascii="微软雅黑" w:hAnsi="微软雅黑" w:eastAsia="微软雅黑" w:cs="微软雅黑"/>
          <w:color w:val="000000"/>
          <w:lang w:val="en-US" w:bidi="ar"/>
        </w:rPr>
        <w:t xml:space="preserve"> </w:t>
      </w:r>
    </w:p>
    <w:p w14:paraId="15FCBA9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autoSpaceDE w:val="0"/>
        <w:autoSpaceDN w:val="0"/>
        <w:bidi w:val="0"/>
        <w:adjustRightInd w:val="0"/>
        <w:snapToGrid w:val="0"/>
        <w:spacing w:line="440" w:lineRule="exact"/>
        <w:ind w:leftChars="200"/>
        <w:textAlignment w:val="baseline"/>
        <w:rPr>
          <w:rFonts w:hint="eastAsia" w:ascii="微软雅黑" w:hAnsi="微软雅黑" w:eastAsia="微软雅黑" w:cs="微软雅黑"/>
          <w:color w:val="000000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 w:bidi="ar"/>
        </w:rPr>
        <w:t>3.项目联系方式</w:t>
      </w:r>
    </w:p>
    <w:p w14:paraId="2D6ECC95">
      <w:pPr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 w:ascii="微软雅黑" w:hAnsi="微软雅黑" w:eastAsia="微软雅黑" w:cs="微软雅黑"/>
          <w:color w:val="000000"/>
          <w:lang w:val="en-US" w:bidi="ar"/>
        </w:rPr>
      </w:pPr>
      <w:r>
        <w:rPr>
          <w:rFonts w:hint="eastAsia" w:ascii="微软雅黑" w:hAnsi="微软雅黑" w:eastAsia="微软雅黑" w:cs="微软雅黑"/>
          <w:color w:val="000000"/>
          <w:lang w:val="en-US" w:bidi="ar"/>
        </w:rPr>
        <w:t>联  系 人：</w:t>
      </w:r>
      <w:r>
        <w:rPr>
          <w:rFonts w:hint="eastAsia" w:ascii="微软雅黑" w:hAnsi="微软雅黑" w:eastAsia="微软雅黑" w:cs="微软雅黑"/>
          <w:color w:val="000000"/>
          <w:lang w:val="en-US" w:eastAsia="zh-CN" w:bidi="ar"/>
        </w:rPr>
        <w:t>陈俊君</w:t>
      </w:r>
    </w:p>
    <w:p w14:paraId="3CB9074B">
      <w:pPr>
        <w:pStyle w:val="3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 w:ascii="微软雅黑" w:hAnsi="微软雅黑" w:eastAsia="微软雅黑" w:cs="微软雅黑"/>
          <w:color w:val="000000"/>
          <w:lang w:val="en-US" w:bidi="ar"/>
        </w:rPr>
      </w:pPr>
      <w:r>
        <w:rPr>
          <w:rFonts w:hint="eastAsia" w:ascii="微软雅黑" w:hAnsi="微软雅黑" w:eastAsia="微软雅黑" w:cs="微软雅黑"/>
          <w:color w:val="000000"/>
          <w:lang w:val="en-US" w:bidi="ar"/>
        </w:rPr>
        <w:t>电     话：</w:t>
      </w:r>
      <w:r>
        <w:rPr>
          <w:rFonts w:hint="eastAsia" w:ascii="微软雅黑" w:hAnsi="微软雅黑" w:eastAsia="微软雅黑" w:cs="微软雅黑"/>
          <w:color w:val="000000"/>
          <w:lang w:val="en-US" w:eastAsia="zh-CN" w:bidi="ar"/>
        </w:rPr>
        <w:t>17073503578</w:t>
      </w:r>
    </w:p>
    <w:p w14:paraId="7E54D39D">
      <w:pPr>
        <w:spacing w:before="139" w:line="197" w:lineRule="auto"/>
        <w:jc w:val="right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pacing w:val="1"/>
          <w:sz w:val="22"/>
          <w:szCs w:val="22"/>
          <w:lang w:eastAsia="zh-CN"/>
        </w:rPr>
        <w:t>深圳市华睿项目管理有限公司</w:t>
      </w:r>
    </w:p>
    <w:p w14:paraId="1DA5B3C8">
      <w:pPr>
        <w:jc w:val="right"/>
        <w:rPr>
          <w:rFonts w:hint="default"/>
          <w:lang w:val="en-US"/>
        </w:rPr>
      </w:pPr>
      <w:bookmarkStart w:id="0" w:name="_GoBack"/>
      <w:r>
        <w:rPr>
          <w:rFonts w:ascii="微软雅黑" w:hAnsi="微软雅黑" w:eastAsia="微软雅黑" w:cs="微软雅黑"/>
          <w:spacing w:val="-7"/>
          <w:sz w:val="22"/>
          <w:szCs w:val="22"/>
        </w:rPr>
        <w:t>2025 年</w:t>
      </w:r>
      <w:r>
        <w:rPr>
          <w:rFonts w:hint="eastAsia" w:ascii="微软雅黑" w:hAnsi="微软雅黑" w:eastAsia="微软雅黑" w:cs="微软雅黑"/>
          <w:spacing w:val="-7"/>
          <w:sz w:val="22"/>
          <w:szCs w:val="22"/>
          <w:lang w:val="en-US" w:eastAsia="zh-CN"/>
        </w:rPr>
        <w:t>8</w:t>
      </w:r>
      <w:r>
        <w:rPr>
          <w:rFonts w:ascii="微软雅黑" w:hAnsi="微软雅黑" w:eastAsia="微软雅黑" w:cs="微软雅黑"/>
          <w:spacing w:val="-7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spacing w:val="19"/>
          <w:sz w:val="22"/>
          <w:szCs w:val="22"/>
          <w:lang w:val="en-US" w:eastAsia="zh-CN"/>
        </w:rPr>
        <w:t>6日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BD0DF">
    <w:pPr>
      <w:spacing w:line="238" w:lineRule="auto"/>
      <w:ind w:left="464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1E40E">
    <w:pPr>
      <w:spacing w:line="238" w:lineRule="auto"/>
      <w:ind w:left="451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311F2">
    <w:pPr>
      <w:tabs>
        <w:tab w:val="left" w:pos="4487"/>
      </w:tabs>
      <w:spacing w:line="237" w:lineRule="auto"/>
      <w:ind w:left="4135"/>
      <w:rPr>
        <w:rFonts w:hint="default" w:ascii="Calibri" w:hAnsi="Calibri" w:eastAsia="宋体" w:cs="Calibri"/>
        <w:sz w:val="18"/>
        <w:szCs w:val="18"/>
        <w:lang w:val="en-US" w:eastAsia="zh-CN"/>
      </w:rPr>
    </w:pPr>
    <w:r>
      <w:rPr>
        <w:rFonts w:hint="eastAsia" w:ascii="Calibri" w:hAnsi="Calibri" w:eastAsia="宋体" w:cs="Calibri"/>
        <w:sz w:val="18"/>
        <w:szCs w:val="18"/>
        <w:lang w:val="en-US" w:eastAsia="zh-CN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952ED"/>
    <w:rsid w:val="7B59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Body Text First Indent 2"/>
    <w:basedOn w:val="5"/>
    <w:next w:val="7"/>
    <w:qFormat/>
    <w:uiPriority w:val="0"/>
    <w:pPr>
      <w:ind w:firstLine="420" w:firstLineChars="200"/>
    </w:pPr>
    <w:rPr>
      <w:rFonts w:eastAsia="宋体"/>
    </w:rPr>
  </w:style>
  <w:style w:type="paragraph" w:styleId="5">
    <w:name w:val="Body Text Indent"/>
    <w:basedOn w:val="1"/>
    <w:next w:val="6"/>
    <w:qFormat/>
    <w:uiPriority w:val="0"/>
    <w:pPr>
      <w:ind w:firstLine="560"/>
    </w:pPr>
    <w:rPr>
      <w:rFonts w:ascii="楷体_GB2312" w:eastAsia="楷体_GB2312"/>
      <w:kern w:val="2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next w:val="1"/>
    <w:qFormat/>
    <w:uiPriority w:val="0"/>
    <w:rPr>
      <w:rFonts w:ascii="宋体" w:hAnsi="宋体" w:eastAsia="宋体" w:cs="Courier New"/>
      <w:kern w:val="1"/>
      <w:sz w:val="21"/>
      <w:szCs w:val="21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2025-08-06T10:31:00Z</dcterms:created>
  <dc:creator>acer</dc:creator>
  <cp:lastModifiedBy>acer</cp:lastModifiedBy>
  <dcterms:modified xsi:type="dcterms:W3CDTF">2025-08-06T10:31:42Z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533D94E7F82947739FA11832BCB3578E_11</vt:lpwstr>
  </property>
  <property fmtid="{D5CDD505-2E9C-101B-9397-08002B2CF9AE}" pid="4" name="KSOTemplateDocerSaveRecord">
    <vt:lpwstr>eyJoZGlkIjoiYTc1NjQ5YjEwYWUwNjkwMTk2OTIyYTZmZjJhOTZlNDMiLCJ1c2VySWQiOiIyMjU5Nzg4MzUifQ==</vt:lpwstr>
  </property>
</Properties>
</file>